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青岛</w:t>
      </w:r>
      <w:r>
        <w:rPr>
          <w:rFonts w:hint="eastAsia" w:eastAsiaTheme="minorEastAsia"/>
          <w:b/>
          <w:bCs/>
          <w:sz w:val="40"/>
          <w:szCs w:val="40"/>
        </w:rPr>
        <w:t>实验初中</w:t>
      </w:r>
      <w:r>
        <w:rPr>
          <w:rFonts w:hint="eastAsia"/>
          <w:b/>
          <w:bCs/>
          <w:sz w:val="40"/>
          <w:szCs w:val="40"/>
        </w:rPr>
        <w:t>选聘</w:t>
      </w:r>
      <w:r>
        <w:rPr>
          <w:rFonts w:hint="eastAsia" w:eastAsiaTheme="minorEastAsia"/>
          <w:b/>
          <w:bCs/>
          <w:sz w:val="40"/>
          <w:szCs w:val="40"/>
        </w:rPr>
        <w:t>2023届国家公费师范生</w:t>
      </w:r>
      <w:r>
        <w:rPr>
          <w:rFonts w:hint="eastAsia"/>
          <w:b/>
          <w:bCs/>
          <w:sz w:val="40"/>
          <w:szCs w:val="40"/>
        </w:rPr>
        <w:t>面试</w:t>
      </w:r>
      <w:r>
        <w:rPr>
          <w:b/>
          <w:bCs/>
          <w:sz w:val="40"/>
          <w:szCs w:val="40"/>
        </w:rPr>
        <w:t>健康管理信息采集表</w:t>
      </w:r>
    </w:p>
    <w:tbl>
      <w:tblPr>
        <w:tblStyle w:val="6"/>
        <w:tblW w:w="90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64"/>
        <w:gridCol w:w="741"/>
        <w:gridCol w:w="1099"/>
        <w:gridCol w:w="1188"/>
        <w:gridCol w:w="2006"/>
        <w:gridCol w:w="1051"/>
        <w:gridCol w:w="1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00" w:type="dxa"/>
            <w:vMerge w:val="restart"/>
            <w:tcBorders>
              <w:bottom w:val="nil"/>
              <w:tl2br w:val="single" w:color="000000" w:sz="6" w:space="0"/>
            </w:tcBorders>
          </w:tcPr>
          <w:p>
            <w:pPr>
              <w:spacing w:before="56" w:line="219" w:lineRule="auto"/>
              <w:ind w:left="59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情</w:t>
            </w:r>
            <w:r>
              <w:rPr>
                <w:rFonts w:ascii="仿宋" w:hAnsi="仿宋" w:eastAsia="仿宋" w:cs="仿宋"/>
                <w:spacing w:val="-4"/>
              </w:rPr>
              <w:t>形</w:t>
            </w:r>
          </w:p>
          <w:p>
            <w:pPr>
              <w:spacing w:line="307" w:lineRule="auto"/>
            </w:pPr>
          </w:p>
          <w:p>
            <w:pPr>
              <w:spacing w:line="308" w:lineRule="auto"/>
            </w:pPr>
          </w:p>
          <w:p>
            <w:pPr>
              <w:spacing w:before="68" w:line="221" w:lineRule="auto"/>
              <w:ind w:left="132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"/>
              </w:rPr>
              <w:t>姓名</w:t>
            </w:r>
          </w:p>
        </w:tc>
        <w:tc>
          <w:tcPr>
            <w:tcW w:w="7883" w:type="dxa"/>
            <w:gridSpan w:val="7"/>
          </w:tcPr>
          <w:p>
            <w:pPr>
              <w:spacing w:before="68" w:line="217" w:lineRule="auto"/>
              <w:ind w:left="27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6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>康排查(流行病学史筛查)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200" w:type="dxa"/>
            <w:vMerge w:val="continue"/>
            <w:tcBorders>
              <w:top w:val="nil"/>
              <w:tl2br w:val="single" w:color="000000" w:sz="6" w:space="0"/>
            </w:tcBorders>
          </w:tcPr>
          <w:p/>
        </w:tc>
        <w:tc>
          <w:tcPr>
            <w:tcW w:w="1405" w:type="dxa"/>
            <w:gridSpan w:val="2"/>
          </w:tcPr>
          <w:p>
            <w:pPr>
              <w:spacing w:before="220" w:line="325" w:lineRule="auto"/>
              <w:ind w:left="115" w:right="66" w:hanging="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>7 天</w:t>
            </w:r>
            <w:r>
              <w:rPr>
                <w:rFonts w:ascii="仿宋" w:hAnsi="仿宋" w:eastAsia="仿宋" w:cs="仿宋"/>
                <w:sz w:val="18"/>
                <w:szCs w:val="18"/>
              </w:rPr>
              <w:t>内国内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>高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风险等疫情重</w:t>
            </w:r>
            <w:r>
              <w:rPr>
                <w:rFonts w:ascii="仿宋" w:hAnsi="仿宋" w:eastAsia="仿宋" w:cs="仿宋"/>
                <w:spacing w:val="-23"/>
                <w:sz w:val="18"/>
                <w:szCs w:val="18"/>
              </w:rPr>
              <w:t>点</w:t>
            </w:r>
            <w:r>
              <w:rPr>
                <w:rFonts w:ascii="仿宋" w:hAnsi="仿宋" w:eastAsia="仿宋" w:cs="仿宋"/>
                <w:spacing w:val="-22"/>
                <w:sz w:val="18"/>
                <w:szCs w:val="18"/>
              </w:rPr>
              <w:t xml:space="preserve"> 地 区 旅 居 地</w:t>
            </w:r>
            <w:r>
              <w:rPr>
                <w:rFonts w:ascii="仿宋" w:hAnsi="仿宋" w:eastAsia="仿宋" w:cs="仿宋"/>
                <w:spacing w:val="24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spacing w:val="19"/>
                <w:sz w:val="18"/>
                <w:szCs w:val="18"/>
              </w:rPr>
              <w:t>县(市、区)</w:t>
            </w:r>
          </w:p>
        </w:tc>
        <w:tc>
          <w:tcPr>
            <w:tcW w:w="1099" w:type="dxa"/>
          </w:tcPr>
          <w:p>
            <w:pPr>
              <w:spacing w:before="221" w:line="325" w:lineRule="auto"/>
              <w:ind w:left="116" w:right="102" w:firstLine="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0 天内境</w:t>
            </w:r>
            <w:r>
              <w:rPr>
                <w:rFonts w:ascii="仿宋" w:hAnsi="仿宋" w:eastAsia="仿宋" w:cs="仿宋"/>
                <w:spacing w:val="12"/>
                <w:sz w:val="18"/>
                <w:szCs w:val="18"/>
              </w:rPr>
              <w:t>外</w:t>
            </w:r>
            <w:r>
              <w:rPr>
                <w:rFonts w:ascii="仿宋" w:hAnsi="仿宋" w:eastAsia="仿宋" w:cs="仿宋"/>
                <w:spacing w:val="11"/>
                <w:sz w:val="18"/>
                <w:szCs w:val="18"/>
              </w:rPr>
              <w:t>旅居地</w:t>
            </w:r>
            <w:r>
              <w:rPr>
                <w:rFonts w:ascii="仿宋" w:hAnsi="仿宋" w:eastAsia="仿宋" w:cs="仿宋"/>
                <w:spacing w:val="31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spacing w:val="30"/>
                <w:sz w:val="18"/>
                <w:szCs w:val="18"/>
              </w:rPr>
              <w:t>国家地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区)</w:t>
            </w:r>
          </w:p>
        </w:tc>
        <w:tc>
          <w:tcPr>
            <w:tcW w:w="1188" w:type="dxa"/>
          </w:tcPr>
          <w:p>
            <w:pPr>
              <w:spacing w:before="64" w:line="320" w:lineRule="auto"/>
              <w:ind w:left="112" w:right="104" w:firstLine="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29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27"/>
                <w:sz w:val="18"/>
                <w:szCs w:val="18"/>
              </w:rPr>
              <w:t>住社区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>10 天内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>发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疫情①是</w:t>
            </w:r>
          </w:p>
          <w:p>
            <w:pPr>
              <w:spacing w:line="217" w:lineRule="auto"/>
              <w:ind w:left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否</w:t>
            </w:r>
          </w:p>
        </w:tc>
        <w:tc>
          <w:tcPr>
            <w:tcW w:w="2006" w:type="dxa"/>
          </w:tcPr>
          <w:p>
            <w:pPr>
              <w:spacing w:before="63" w:line="217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属于下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面哪种情形</w:t>
            </w:r>
          </w:p>
          <w:p>
            <w:pPr>
              <w:spacing w:before="101" w:line="217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确诊病例</w:t>
            </w:r>
          </w:p>
          <w:p>
            <w:pPr>
              <w:spacing w:before="100" w:line="217" w:lineRule="auto"/>
              <w:ind w:left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②无症状感</w:t>
            </w:r>
            <w:r>
              <w:rPr>
                <w:rFonts w:ascii="仿宋" w:hAnsi="仿宋" w:eastAsia="仿宋" w:cs="仿宋"/>
                <w:sz w:val="18"/>
                <w:szCs w:val="18"/>
              </w:rPr>
              <w:t>染者</w:t>
            </w:r>
          </w:p>
          <w:p>
            <w:pPr>
              <w:spacing w:before="100" w:line="217" w:lineRule="auto"/>
              <w:ind w:left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③密切接触</w:t>
            </w:r>
            <w:r>
              <w:rPr>
                <w:rFonts w:ascii="仿宋" w:hAnsi="仿宋" w:eastAsia="仿宋" w:cs="仿宋"/>
                <w:sz w:val="18"/>
                <w:szCs w:val="18"/>
              </w:rPr>
              <w:t>者</w:t>
            </w:r>
          </w:p>
          <w:p>
            <w:pPr>
              <w:spacing w:before="100" w:line="217" w:lineRule="auto"/>
              <w:ind w:left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④以上都不</w:t>
            </w:r>
            <w:r>
              <w:rPr>
                <w:rFonts w:ascii="仿宋" w:hAnsi="仿宋" w:eastAsia="仿宋" w:cs="仿宋"/>
                <w:sz w:val="18"/>
                <w:szCs w:val="18"/>
              </w:rPr>
              <w:t>是</w:t>
            </w:r>
          </w:p>
        </w:tc>
        <w:tc>
          <w:tcPr>
            <w:tcW w:w="1051" w:type="dxa"/>
          </w:tcPr>
          <w:p>
            <w:pPr>
              <w:spacing w:before="64" w:line="320" w:lineRule="auto"/>
              <w:ind w:left="113" w:right="101" w:firstLine="6"/>
              <w:rPr>
                <w:rFonts w:ascii="仿宋" w:hAnsi="仿宋" w:eastAsia="仿宋" w:cs="仿宋"/>
                <w:spacing w:val="-1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>否解除医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学隔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离观察</w:t>
            </w:r>
          </w:p>
          <w:p>
            <w:pPr>
              <w:spacing w:before="64" w:line="320" w:lineRule="auto"/>
              <w:ind w:right="101" w:firstLine="176" w:firstLineChars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①是</w:t>
            </w:r>
          </w:p>
          <w:p>
            <w:pPr>
              <w:spacing w:line="217" w:lineRule="auto"/>
              <w:ind w:firstLine="176" w:firstLineChars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否</w:t>
            </w:r>
          </w:p>
          <w:p>
            <w:pPr>
              <w:spacing w:before="100" w:line="217" w:lineRule="auto"/>
              <w:ind w:firstLine="176" w:firstLineChars="100"/>
              <w:rPr>
                <w:rFonts w:ascii="仿宋" w:hAnsi="仿宋" w:eastAsia="仿宋" w:cs="仿宋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不属于</w:t>
            </w:r>
          </w:p>
        </w:tc>
        <w:tc>
          <w:tcPr>
            <w:tcW w:w="1134" w:type="dxa"/>
          </w:tcPr>
          <w:p>
            <w:pPr>
              <w:spacing w:before="220" w:line="216" w:lineRule="auto"/>
              <w:ind w:left="116"/>
              <w:rPr>
                <w:rFonts w:ascii="仿宋" w:hAnsi="仿宋" w:eastAsia="仿宋" w:cs="仿宋"/>
                <w:spacing w:val="-2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01" w:line="216" w:lineRule="auto"/>
              <w:ind w:left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①阳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性</w:t>
            </w:r>
          </w:p>
          <w:p>
            <w:pPr>
              <w:spacing w:before="101" w:line="216" w:lineRule="auto"/>
              <w:ind w:left="1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阴性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0" w:type="dxa"/>
          </w:tcPr>
          <w:p/>
        </w:tc>
        <w:tc>
          <w:tcPr>
            <w:tcW w:w="1405" w:type="dxa"/>
            <w:gridSpan w:val="2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1051" w:type="dxa"/>
          </w:tcPr>
          <w:p/>
        </w:tc>
        <w:tc>
          <w:tcPr>
            <w:tcW w:w="1134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083" w:type="dxa"/>
            <w:gridSpan w:val="8"/>
          </w:tcPr>
          <w:p>
            <w:pPr>
              <w:spacing w:before="68" w:line="217" w:lineRule="auto"/>
              <w:ind w:left="347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健康监测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(自考前 7 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200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spacing w:before="58" w:line="219" w:lineRule="auto"/>
              <w:ind w:left="43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数</w:t>
            </w:r>
          </w:p>
        </w:tc>
        <w:tc>
          <w:tcPr>
            <w:tcW w:w="664" w:type="dxa"/>
          </w:tcPr>
          <w:p>
            <w:pPr>
              <w:spacing w:line="472" w:lineRule="auto"/>
            </w:pPr>
          </w:p>
          <w:p>
            <w:pPr>
              <w:spacing w:before="58" w:line="312" w:lineRule="exact"/>
              <w:ind w:left="16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position w:val="10"/>
                <w:sz w:val="18"/>
                <w:szCs w:val="18"/>
              </w:rPr>
              <w:t>监</w:t>
            </w:r>
            <w:r>
              <w:rPr>
                <w:rFonts w:ascii="仿宋" w:hAnsi="仿宋" w:eastAsia="仿宋" w:cs="仿宋"/>
                <w:spacing w:val="-4"/>
                <w:position w:val="10"/>
                <w:sz w:val="18"/>
                <w:szCs w:val="18"/>
              </w:rPr>
              <w:t>测</w:t>
            </w:r>
          </w:p>
          <w:p>
            <w:pPr>
              <w:spacing w:line="218" w:lineRule="auto"/>
              <w:ind w:firstLine="154" w:firstLineChars="1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spacing w:val="-12"/>
                <w:sz w:val="18"/>
                <w:szCs w:val="18"/>
              </w:rPr>
              <w:t>期</w:t>
            </w:r>
          </w:p>
        </w:tc>
        <w:tc>
          <w:tcPr>
            <w:tcW w:w="741" w:type="dxa"/>
          </w:tcPr>
          <w:p>
            <w:pPr>
              <w:spacing w:before="221" w:line="218" w:lineRule="auto"/>
              <w:ind w:left="16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康码</w:t>
            </w:r>
          </w:p>
          <w:p>
            <w:pPr>
              <w:spacing w:before="99" w:line="217" w:lineRule="auto"/>
              <w:ind w:left="1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①红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码</w:t>
            </w:r>
          </w:p>
          <w:p>
            <w:pPr>
              <w:spacing w:before="100" w:line="217" w:lineRule="auto"/>
              <w:ind w:left="1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黄码</w:t>
            </w:r>
          </w:p>
          <w:p>
            <w:pPr>
              <w:spacing w:before="100" w:line="217" w:lineRule="auto"/>
              <w:ind w:left="1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绿码</w:t>
            </w:r>
          </w:p>
        </w:tc>
        <w:tc>
          <w:tcPr>
            <w:tcW w:w="1099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spacing w:before="58" w:line="218" w:lineRule="auto"/>
              <w:ind w:left="23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早体温</w:t>
            </w:r>
          </w:p>
        </w:tc>
        <w:tc>
          <w:tcPr>
            <w:tcW w:w="1188" w:type="dxa"/>
          </w:tcPr>
          <w:p>
            <w:pPr>
              <w:spacing w:line="313" w:lineRule="auto"/>
            </w:pPr>
          </w:p>
          <w:p>
            <w:pPr>
              <w:spacing w:line="314" w:lineRule="auto"/>
            </w:pPr>
          </w:p>
          <w:p>
            <w:pPr>
              <w:spacing w:before="58" w:line="218" w:lineRule="auto"/>
              <w:ind w:left="2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2006" w:type="dxa"/>
          </w:tcPr>
          <w:p>
            <w:pPr>
              <w:spacing w:before="65" w:line="218" w:lineRule="auto"/>
              <w:ind w:left="4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是否有以下症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状</w:t>
            </w:r>
          </w:p>
          <w:p>
            <w:pPr>
              <w:spacing w:before="99" w:line="217" w:lineRule="auto"/>
              <w:ind w:left="13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①发热②乏力</w:t>
            </w:r>
            <w:r>
              <w:rPr>
                <w:rFonts w:ascii="仿宋" w:hAnsi="仿宋" w:eastAsia="仿宋" w:cs="仿宋"/>
                <w:sz w:val="18"/>
                <w:szCs w:val="18"/>
              </w:rPr>
              <w:t>③咳嗽或</w:t>
            </w:r>
          </w:p>
          <w:p>
            <w:pPr>
              <w:spacing w:before="100" w:line="217" w:lineRule="auto"/>
              <w:ind w:left="1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打喷嚏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④咽痛⑤腹泻⑥</w:t>
            </w:r>
          </w:p>
          <w:p>
            <w:pPr>
              <w:spacing w:before="100" w:line="217" w:lineRule="auto"/>
              <w:ind w:left="14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呕吐⑦黄疸⑧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皮疹⑨结</w:t>
            </w:r>
          </w:p>
          <w:p>
            <w:pPr>
              <w:spacing w:before="101" w:line="217" w:lineRule="auto"/>
              <w:ind w:left="4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膜充血⑩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都没有</w:t>
            </w:r>
          </w:p>
        </w:tc>
        <w:tc>
          <w:tcPr>
            <w:tcW w:w="2185" w:type="dxa"/>
            <w:gridSpan w:val="2"/>
          </w:tcPr>
          <w:p>
            <w:pPr>
              <w:spacing w:before="221" w:line="320" w:lineRule="auto"/>
              <w:ind w:left="333" w:right="178" w:hanging="17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如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果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出现以上所列症状，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是否排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ind w:left="95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①是</w:t>
            </w:r>
          </w:p>
          <w:p>
            <w:pPr>
              <w:spacing w:before="100" w:line="217" w:lineRule="auto"/>
              <w:ind w:left="9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200" w:type="dxa"/>
          </w:tcPr>
          <w:p>
            <w:pPr>
              <w:spacing w:before="238" w:line="179" w:lineRule="auto"/>
              <w:ind w:left="5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00" w:type="dxa"/>
          </w:tcPr>
          <w:p>
            <w:pPr>
              <w:spacing w:before="263" w:line="178" w:lineRule="auto"/>
              <w:ind w:left="56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00" w:type="dxa"/>
          </w:tcPr>
          <w:p>
            <w:pPr>
              <w:spacing w:before="268" w:line="178" w:lineRule="auto"/>
              <w:ind w:left="5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00" w:type="dxa"/>
          </w:tcPr>
          <w:p>
            <w:pPr>
              <w:spacing w:before="251" w:line="178" w:lineRule="auto"/>
              <w:ind w:left="56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00" w:type="dxa"/>
          </w:tcPr>
          <w:p>
            <w:pPr>
              <w:spacing w:before="291" w:line="177" w:lineRule="auto"/>
              <w:ind w:left="56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0" w:type="dxa"/>
          </w:tcPr>
          <w:p>
            <w:pPr>
              <w:spacing w:before="289" w:line="178" w:lineRule="auto"/>
              <w:ind w:left="56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00" w:type="dxa"/>
          </w:tcPr>
          <w:p>
            <w:pPr>
              <w:spacing w:line="262" w:lineRule="auto"/>
            </w:pPr>
          </w:p>
          <w:p>
            <w:pPr>
              <w:spacing w:before="59" w:line="177" w:lineRule="auto"/>
              <w:ind w:left="5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00" w:type="dxa"/>
          </w:tcPr>
          <w:p>
            <w:pPr>
              <w:spacing w:line="302" w:lineRule="auto"/>
            </w:pPr>
          </w:p>
          <w:p>
            <w:pPr>
              <w:spacing w:before="59" w:line="218" w:lineRule="auto"/>
              <w:ind w:left="253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64" w:type="dxa"/>
          </w:tcPr>
          <w:p/>
        </w:tc>
        <w:tc>
          <w:tcPr>
            <w:tcW w:w="741" w:type="dxa"/>
          </w:tcPr>
          <w:p/>
        </w:tc>
        <w:tc>
          <w:tcPr>
            <w:tcW w:w="1099" w:type="dxa"/>
          </w:tcPr>
          <w:p/>
        </w:tc>
        <w:tc>
          <w:tcPr>
            <w:tcW w:w="1188" w:type="dxa"/>
          </w:tcPr>
          <w:p/>
        </w:tc>
        <w:tc>
          <w:tcPr>
            <w:tcW w:w="2006" w:type="dxa"/>
          </w:tcPr>
          <w:p/>
        </w:tc>
        <w:tc>
          <w:tcPr>
            <w:tcW w:w="2185" w:type="dxa"/>
            <w:gridSpan w:val="2"/>
          </w:tcPr>
          <w:p/>
        </w:tc>
      </w:tr>
    </w:tbl>
    <w:p>
      <w:pPr>
        <w:spacing w:before="46" w:line="218" w:lineRule="auto"/>
        <w:ind w:left="34"/>
        <w:rPr>
          <w:rFonts w:ascii="仿宋" w:hAnsi="仿宋" w:eastAsia="仿宋" w:cs="仿宋"/>
          <w:spacing w:val="-10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本人承诺：以上信息属实， 如有虚报、瞒报， 自愿承担责任及后果。</w:t>
      </w:r>
    </w:p>
    <w:p>
      <w:pPr>
        <w:spacing w:before="46" w:line="218" w:lineRule="auto"/>
        <w:ind w:left="34"/>
        <w:rPr>
          <w:rFonts w:ascii="仿宋" w:hAnsi="仿宋" w:eastAsia="仿宋" w:cs="仿宋"/>
          <w:spacing w:val="-10"/>
          <w:sz w:val="28"/>
          <w:szCs w:val="28"/>
        </w:rPr>
      </w:pPr>
    </w:p>
    <w:p>
      <w:pPr>
        <w:spacing w:before="30" w:line="219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>本人</w:t>
      </w:r>
      <w:r>
        <w:rPr>
          <w:rFonts w:ascii="仿宋" w:hAnsi="仿宋" w:eastAsia="仿宋" w:cs="仿宋"/>
          <w:spacing w:val="-8"/>
          <w:sz w:val="28"/>
          <w:szCs w:val="28"/>
        </w:rPr>
        <w:t>签字：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                            联系电话：</w:t>
      </w:r>
    </w:p>
    <w:p>
      <w:pPr>
        <w:spacing w:before="87" w:line="219" w:lineRule="auto"/>
        <w:ind w:left="28"/>
        <w:rPr>
          <w:rFonts w:ascii="仿宋" w:hAnsi="仿宋" w:eastAsia="仿宋" w:cs="仿宋"/>
          <w:spacing w:val="-1"/>
        </w:rPr>
      </w:pPr>
    </w:p>
    <w:p>
      <w:pPr>
        <w:spacing w:before="46" w:line="218" w:lineRule="auto"/>
        <w:ind w:left="34"/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注：疫情防控以最新要求为准，</w:t>
      </w:r>
      <w:r>
        <w:rPr>
          <w:rFonts w:hint="eastAsia" w:ascii="仿宋" w:hAnsi="仿宋" w:eastAsia="仿宋" w:cs="仿宋"/>
          <w:spacing w:val="-10"/>
          <w:sz w:val="28"/>
          <w:szCs w:val="28"/>
        </w:rPr>
        <w:t>资格审查</w:t>
      </w:r>
      <w:r>
        <w:rPr>
          <w:rFonts w:ascii="仿宋" w:hAnsi="仿宋" w:eastAsia="仿宋" w:cs="仿宋"/>
          <w:spacing w:val="-10"/>
          <w:sz w:val="28"/>
          <w:szCs w:val="28"/>
        </w:rPr>
        <w:t>时须上交本表</w:t>
      </w:r>
      <w:r>
        <w:rPr>
          <w:rFonts w:hint="eastAsia" w:ascii="仿宋" w:hAnsi="仿宋" w:eastAsia="仿宋" w:cs="仿宋"/>
          <w:spacing w:val="-10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ind w:left="3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z w:val="28"/>
        <w:szCs w:val="28"/>
      </w:rPr>
      <w:t xml:space="preserve">24  </w:t>
    </w:r>
    <w:r>
      <w:rPr>
        <w:rFonts w:ascii="宋体" w:hAnsi="宋体" w:eastAsia="宋体" w:cs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3MTQ2YjdiNTk0ZDA0NmFhYjAwMjcwODRiYjkwYjMifQ=="/>
  </w:docVars>
  <w:rsids>
    <w:rsidRoot w:val="6FD40B65"/>
    <w:rsid w:val="002F6FE5"/>
    <w:rsid w:val="007428CD"/>
    <w:rsid w:val="00C3098C"/>
    <w:rsid w:val="122D652B"/>
    <w:rsid w:val="135D4BEE"/>
    <w:rsid w:val="23262EA6"/>
    <w:rsid w:val="291E0523"/>
    <w:rsid w:val="3099307F"/>
    <w:rsid w:val="3842422E"/>
    <w:rsid w:val="3EDE27D7"/>
    <w:rsid w:val="45B1505C"/>
    <w:rsid w:val="59C84858"/>
    <w:rsid w:val="5BA52839"/>
    <w:rsid w:val="6DCD112A"/>
    <w:rsid w:val="6FD40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344</Characters>
  <Lines>3</Lines>
  <Paragraphs>1</Paragraphs>
  <TotalTime>8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2022-11-16T02:11:00Z</dcterms:created>
  <dc:creator>孙鹏</dc:creator>
  <cp:lastModifiedBy>Ff</cp:lastModifiedBy>
  <dcterms:modified xsi:type="dcterms:W3CDTF">2022-11-23T09:46:24Z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78C011150D22464FAB5CE6A603622EF3</vt:lpwstr>
  </property>
</Properties>
</file>